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DF84" w14:textId="424856A5" w:rsidR="00763AB4" w:rsidRPr="002A288D" w:rsidRDefault="00763AB4" w:rsidP="00763AB4">
      <w:pPr>
        <w:framePr w:w="2669" w:h="443" w:hSpace="141" w:wrap="auto" w:vAnchor="text" w:hAnchor="page" w:x="8095" w:y="-7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106700847"/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VII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21 lipca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bookmarkEnd w:id="0"/>
    <w:p w14:paraId="753A7604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</w:t>
      </w:r>
      <w:r>
        <w:rPr>
          <w:rFonts w:ascii="Times New Roman" w:eastAsia="Calibri" w:hAnsi="Times New Roman" w:cs="Times New Roman"/>
          <w:b/>
          <w:bCs/>
          <w:lang w:eastAsia="pl-PL"/>
        </w:rPr>
        <w:t>I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</w:t>
      </w:r>
      <w:r>
        <w:rPr>
          <w:rFonts w:ascii="Times New Roman" w:eastAsia="Calibri" w:hAnsi="Times New Roman" w:cs="Times New Roman"/>
          <w:b/>
          <w:bCs/>
          <w:lang w:eastAsia="pl-PL"/>
        </w:rPr>
        <w:t>447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5ECE72B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1138251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30 czerwca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547B1ADE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11C28E6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6FDD60B3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1AD3B315" w14:textId="77777777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gminnym (t.j.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(t.j. Dz. U. z 2021 r. poz. 305 z późn. zm.), Rada Gminy Złotów uchwala, co następuje:</w:t>
      </w:r>
    </w:p>
    <w:p w14:paraId="4689F070" w14:textId="17CBDE76" w:rsidR="00A478C3" w:rsidRPr="00DB04B3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r., Nr XLV.445.2022 z dnia 26 maja           2022 r.</w:t>
      </w:r>
      <w:r w:rsidR="00837CF2">
        <w:rPr>
          <w:rFonts w:ascii="Times New Roman" w:eastAsia="Calibri" w:hAnsi="Times New Roman" w:cs="Times New Roman"/>
          <w:lang w:eastAsia="pl-PL"/>
        </w:rPr>
        <w:t>, Nr XLVI.447.2022 z dnia 30 czerwca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</w:t>
      </w:r>
      <w:r w:rsidR="00837CF2">
        <w:rPr>
          <w:rFonts w:ascii="Times New Roman" w:eastAsia="Calibri" w:hAnsi="Times New Roman" w:cs="Times New Roman"/>
          <w:lang w:eastAsia="pl-PL"/>
        </w:rPr>
        <w:t xml:space="preserve">                   </w:t>
      </w:r>
      <w:r w:rsidRPr="00DB04B3">
        <w:rPr>
          <w:rFonts w:ascii="Times New Roman" w:eastAsia="Calibri" w:hAnsi="Times New Roman" w:cs="Times New Roman"/>
          <w:lang w:eastAsia="pl-PL"/>
        </w:rPr>
        <w:t>Nr 60.2022 z dnia 14 kwietnia 2022 r.</w:t>
      </w:r>
      <w:r>
        <w:rPr>
          <w:rFonts w:ascii="Times New Roman" w:eastAsia="Calibri" w:hAnsi="Times New Roman" w:cs="Times New Roman"/>
          <w:lang w:eastAsia="pl-PL"/>
        </w:rPr>
        <w:t>, Nr 71.2022 z dnia 16 maja 2022 r., Nr 96.2022 z dnia 15 czerwca 2022 r.</w:t>
      </w:r>
      <w:r w:rsidR="00837CF2">
        <w:rPr>
          <w:rFonts w:ascii="Times New Roman" w:eastAsia="Calibri" w:hAnsi="Times New Roman" w:cs="Times New Roman"/>
          <w:lang w:eastAsia="pl-PL"/>
        </w:rPr>
        <w:t>, Nr 103.2022 z dnia 6 lipca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34D9E14A" w14:textId="0D93C8BD" w:rsidR="00A478C3" w:rsidRPr="00DA6959" w:rsidRDefault="00A478C3" w:rsidP="00A478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>1. Z</w:t>
      </w:r>
      <w:r w:rsidR="00837CF2" w:rsidRPr="00DA6959">
        <w:rPr>
          <w:rFonts w:ascii="Times New Roman" w:eastAsia="Calibri" w:hAnsi="Times New Roman" w:cs="Times New Roman"/>
        </w:rPr>
        <w:t>większa</w:t>
      </w:r>
      <w:r w:rsidRPr="00DA6959">
        <w:rPr>
          <w:rFonts w:ascii="Times New Roman" w:eastAsia="Calibri" w:hAnsi="Times New Roman" w:cs="Times New Roman"/>
        </w:rPr>
        <w:t xml:space="preserve"> się dochody budżetu o kwotę </w:t>
      </w:r>
      <w:r w:rsidR="00547B38" w:rsidRPr="00DA6959">
        <w:rPr>
          <w:rFonts w:ascii="Times New Roman" w:eastAsia="Calibri" w:hAnsi="Times New Roman" w:cs="Times New Roman"/>
          <w:b/>
        </w:rPr>
        <w:t>21.261,74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 xml:space="preserve">, to jest do kwoty            </w:t>
      </w:r>
      <w:r w:rsidRPr="00DA6959">
        <w:rPr>
          <w:rFonts w:ascii="Times New Roman" w:eastAsia="Calibri" w:hAnsi="Times New Roman" w:cs="Times New Roman"/>
          <w:b/>
        </w:rPr>
        <w:t>48.</w:t>
      </w:r>
      <w:r w:rsidR="00DA6959" w:rsidRPr="00DA6959">
        <w:rPr>
          <w:rFonts w:ascii="Times New Roman" w:eastAsia="Calibri" w:hAnsi="Times New Roman" w:cs="Times New Roman"/>
          <w:b/>
        </w:rPr>
        <w:t>771.372,33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>,</w:t>
      </w:r>
      <w:r w:rsidRPr="00DA6959">
        <w:rPr>
          <w:rFonts w:ascii="Times New Roman" w:eastAsia="Calibri" w:hAnsi="Times New Roman" w:cs="Times New Roman"/>
        </w:rPr>
        <w:br/>
        <w:t>z tego:</w:t>
      </w:r>
    </w:p>
    <w:p w14:paraId="25A49D3D" w14:textId="4974D59B" w:rsidR="00A478C3" w:rsidRPr="00DA6959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 xml:space="preserve">- dochody bieżące zwiększa się o kwotę </w:t>
      </w:r>
      <w:r w:rsidR="00547B38" w:rsidRPr="00DA6959">
        <w:rPr>
          <w:rFonts w:ascii="Times New Roman" w:eastAsia="Calibri" w:hAnsi="Times New Roman" w:cs="Times New Roman"/>
          <w:b/>
        </w:rPr>
        <w:t xml:space="preserve">21.261,74 </w:t>
      </w:r>
      <w:r w:rsidRPr="00DA6959">
        <w:rPr>
          <w:rFonts w:ascii="Times New Roman" w:eastAsia="Calibri" w:hAnsi="Times New Roman" w:cs="Times New Roman"/>
          <w:b/>
        </w:rPr>
        <w:t>zł</w:t>
      </w:r>
      <w:r w:rsidRPr="00DA6959">
        <w:rPr>
          <w:rFonts w:ascii="Times New Roman" w:eastAsia="Calibri" w:hAnsi="Times New Roman" w:cs="Times New Roman"/>
        </w:rPr>
        <w:t xml:space="preserve">, to jest do kwoty                       </w:t>
      </w:r>
      <w:r w:rsidR="00DA6959" w:rsidRPr="00DA6959">
        <w:rPr>
          <w:rFonts w:ascii="Times New Roman" w:eastAsia="Calibri" w:hAnsi="Times New Roman" w:cs="Times New Roman"/>
        </w:rPr>
        <w:t xml:space="preserve">  </w:t>
      </w:r>
      <w:r w:rsidRPr="00DA6959">
        <w:rPr>
          <w:rFonts w:ascii="Times New Roman" w:eastAsia="Calibri" w:hAnsi="Times New Roman" w:cs="Times New Roman"/>
          <w:b/>
        </w:rPr>
        <w:t>45.</w:t>
      </w:r>
      <w:r w:rsidR="00DA6959" w:rsidRPr="00DA6959">
        <w:rPr>
          <w:rFonts w:ascii="Times New Roman" w:eastAsia="Calibri" w:hAnsi="Times New Roman" w:cs="Times New Roman"/>
          <w:b/>
        </w:rPr>
        <w:t>725.875,09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>,</w:t>
      </w:r>
    </w:p>
    <w:p w14:paraId="6DE6882E" w14:textId="77777777" w:rsidR="00A478C3" w:rsidRPr="00DA6959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>zgodnie z załącznikiem Nr 1.</w:t>
      </w:r>
    </w:p>
    <w:p w14:paraId="5EADDB6C" w14:textId="77777777" w:rsidR="00837CF2" w:rsidRPr="00DA6959" w:rsidRDefault="00837CF2" w:rsidP="00A478C3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57127C8E" w14:textId="58350466" w:rsidR="00A478C3" w:rsidRPr="00DA6959" w:rsidRDefault="00A478C3" w:rsidP="00A478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A6959">
        <w:rPr>
          <w:rFonts w:ascii="Times New Roman" w:eastAsia="Calibri" w:hAnsi="Times New Roman" w:cs="Times New Roman"/>
        </w:rPr>
        <w:t>2. Z</w:t>
      </w:r>
      <w:r w:rsidR="00837CF2" w:rsidRPr="00DA6959">
        <w:rPr>
          <w:rFonts w:ascii="Times New Roman" w:eastAsia="Calibri" w:hAnsi="Times New Roman" w:cs="Times New Roman"/>
        </w:rPr>
        <w:t>większa</w:t>
      </w:r>
      <w:r w:rsidRPr="00DA6959">
        <w:rPr>
          <w:rFonts w:ascii="Times New Roman" w:eastAsia="Calibri" w:hAnsi="Times New Roman" w:cs="Times New Roman"/>
        </w:rPr>
        <w:t xml:space="preserve"> się wydatki budżetu o kwotę </w:t>
      </w:r>
      <w:r w:rsidR="00547B38" w:rsidRPr="00DA6959">
        <w:rPr>
          <w:rFonts w:ascii="Times New Roman" w:eastAsia="Calibri" w:hAnsi="Times New Roman" w:cs="Times New Roman"/>
          <w:b/>
        </w:rPr>
        <w:t>21.261,74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 xml:space="preserve">, to jest do kwoty                </w:t>
      </w:r>
      <w:r w:rsidRPr="00DA6959">
        <w:rPr>
          <w:rFonts w:ascii="Times New Roman" w:eastAsia="Calibri" w:hAnsi="Times New Roman" w:cs="Times New Roman"/>
          <w:b/>
        </w:rPr>
        <w:t>55.</w:t>
      </w:r>
      <w:r w:rsidR="00DA6959" w:rsidRPr="00DA6959">
        <w:rPr>
          <w:rFonts w:ascii="Times New Roman" w:eastAsia="Calibri" w:hAnsi="Times New Roman" w:cs="Times New Roman"/>
          <w:b/>
        </w:rPr>
        <w:t>597.674,99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 xml:space="preserve">, </w:t>
      </w:r>
      <w:r w:rsidRPr="00DA6959">
        <w:rPr>
          <w:rFonts w:ascii="Times New Roman" w:eastAsia="Calibri" w:hAnsi="Times New Roman" w:cs="Times New Roman"/>
        </w:rPr>
        <w:br/>
        <w:t>z tego:</w:t>
      </w:r>
    </w:p>
    <w:p w14:paraId="7B4125DB" w14:textId="463D09EB" w:rsidR="00A478C3" w:rsidRPr="00DA6959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 xml:space="preserve">- wydatki bieżące zwiększa się o kwotę </w:t>
      </w:r>
      <w:r w:rsidR="00547B38" w:rsidRPr="00DA6959">
        <w:rPr>
          <w:rFonts w:ascii="Times New Roman" w:eastAsia="Calibri" w:hAnsi="Times New Roman" w:cs="Times New Roman"/>
          <w:b/>
        </w:rPr>
        <w:t>21.261,74</w:t>
      </w:r>
      <w:r w:rsidRPr="00DA6959">
        <w:rPr>
          <w:rFonts w:ascii="Times New Roman" w:eastAsia="Calibri" w:hAnsi="Times New Roman" w:cs="Times New Roman"/>
          <w:b/>
        </w:rPr>
        <w:t xml:space="preserve"> zł,</w:t>
      </w:r>
      <w:r w:rsidRPr="00DA6959">
        <w:rPr>
          <w:rFonts w:ascii="Times New Roman" w:eastAsia="Calibri" w:hAnsi="Times New Roman" w:cs="Times New Roman"/>
        </w:rPr>
        <w:t xml:space="preserve"> to jest do kwoty                   </w:t>
      </w:r>
      <w:r w:rsidR="00DA6959" w:rsidRPr="00DA6959">
        <w:rPr>
          <w:rFonts w:ascii="Times New Roman" w:eastAsia="Calibri" w:hAnsi="Times New Roman" w:cs="Times New Roman"/>
        </w:rPr>
        <w:t xml:space="preserve">  </w:t>
      </w:r>
      <w:r w:rsidRPr="00DA6959">
        <w:rPr>
          <w:rFonts w:ascii="Times New Roman" w:eastAsia="Calibri" w:hAnsi="Times New Roman" w:cs="Times New Roman"/>
        </w:rPr>
        <w:t xml:space="preserve">     </w:t>
      </w:r>
      <w:r w:rsidRPr="00DA6959">
        <w:rPr>
          <w:rFonts w:ascii="Times New Roman" w:eastAsia="Calibri" w:hAnsi="Times New Roman" w:cs="Times New Roman"/>
          <w:b/>
        </w:rPr>
        <w:t>46.</w:t>
      </w:r>
      <w:r w:rsidR="00DA6959" w:rsidRPr="00DA6959">
        <w:rPr>
          <w:rFonts w:ascii="Times New Roman" w:eastAsia="Calibri" w:hAnsi="Times New Roman" w:cs="Times New Roman"/>
          <w:b/>
        </w:rPr>
        <w:t>336.557,88</w:t>
      </w:r>
      <w:r w:rsidRPr="00DA6959">
        <w:rPr>
          <w:rFonts w:ascii="Times New Roman" w:eastAsia="Calibri" w:hAnsi="Times New Roman" w:cs="Times New Roman"/>
          <w:b/>
        </w:rPr>
        <w:t xml:space="preserve"> zł</w:t>
      </w:r>
      <w:r w:rsidRPr="00DA6959">
        <w:rPr>
          <w:rFonts w:ascii="Times New Roman" w:eastAsia="Calibri" w:hAnsi="Times New Roman" w:cs="Times New Roman"/>
        </w:rPr>
        <w:t>,</w:t>
      </w:r>
    </w:p>
    <w:p w14:paraId="3E15E993" w14:textId="5FBD5E0F" w:rsidR="00A478C3" w:rsidRPr="00DA6959" w:rsidRDefault="00A478C3" w:rsidP="00A478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A6959">
        <w:rPr>
          <w:rFonts w:ascii="Times New Roman" w:eastAsia="Calibri" w:hAnsi="Times New Roman" w:cs="Times New Roman"/>
        </w:rPr>
        <w:t>zgodnie z załącznikiem nr 2</w:t>
      </w:r>
      <w:r w:rsidR="00837CF2" w:rsidRPr="00DA6959">
        <w:rPr>
          <w:rFonts w:ascii="Times New Roman" w:eastAsia="Calibri" w:hAnsi="Times New Roman" w:cs="Times New Roman"/>
        </w:rPr>
        <w:t>.</w:t>
      </w:r>
    </w:p>
    <w:p w14:paraId="66C2B14E" w14:textId="77777777" w:rsidR="00A478C3" w:rsidRPr="00DA6959" w:rsidRDefault="00A478C3" w:rsidP="00A478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37DE2A" w14:textId="145D4A17" w:rsidR="00837CF2" w:rsidRPr="00704074" w:rsidRDefault="00837CF2" w:rsidP="00837C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704074">
        <w:rPr>
          <w:rFonts w:ascii="Times New Roman" w:hAnsi="Times New Roman" w:cs="Times New Roman"/>
        </w:rPr>
        <w:t xml:space="preserve">. </w:t>
      </w:r>
      <w:r w:rsidRPr="00704074">
        <w:rPr>
          <w:rFonts w:ascii="Times New Roman" w:hAnsi="Times New Roman" w:cs="Times New Roman"/>
          <w:bCs/>
        </w:rPr>
        <w:t>§ 11</w:t>
      </w:r>
      <w:r w:rsidRPr="00704074">
        <w:rPr>
          <w:rFonts w:ascii="Times New Roman" w:hAnsi="Times New Roman" w:cs="Times New Roman"/>
        </w:rPr>
        <w:t xml:space="preserve"> uchwały otrzymuje brzmienie: </w:t>
      </w:r>
      <w:r>
        <w:rPr>
          <w:rFonts w:ascii="Times New Roman" w:hAnsi="Times New Roman" w:cs="Times New Roman"/>
        </w:rPr>
        <w:t>„</w:t>
      </w:r>
      <w:r w:rsidRPr="00704074">
        <w:rPr>
          <w:rFonts w:ascii="Times New Roman" w:hAnsi="Times New Roman" w:cs="Times New Roman"/>
        </w:rPr>
        <w:t xml:space="preserve">Dochody z tytułu wydawania zezwoleń na sprzedaż napojów alkoholowych w kwocie </w:t>
      </w:r>
      <w:r>
        <w:rPr>
          <w:rFonts w:ascii="Times New Roman" w:hAnsi="Times New Roman" w:cs="Times New Roman"/>
          <w:b/>
          <w:bCs/>
        </w:rPr>
        <w:t>106.254,01</w:t>
      </w:r>
      <w:r w:rsidRPr="00704074">
        <w:rPr>
          <w:rFonts w:ascii="Times New Roman" w:hAnsi="Times New Roman" w:cs="Times New Roman"/>
          <w:b/>
          <w:bCs/>
        </w:rPr>
        <w:t xml:space="preserve"> zł</w:t>
      </w:r>
      <w:r w:rsidRPr="00704074">
        <w:rPr>
          <w:rFonts w:ascii="Times New Roman" w:hAnsi="Times New Roman" w:cs="Times New Roman"/>
        </w:rPr>
        <w:t xml:space="preserve"> przeznacza się </w:t>
      </w:r>
      <w:r>
        <w:rPr>
          <w:rFonts w:ascii="Times New Roman" w:hAnsi="Times New Roman" w:cs="Times New Roman"/>
        </w:rPr>
        <w:t xml:space="preserve">w całości </w:t>
      </w:r>
      <w:r w:rsidRPr="00704074">
        <w:rPr>
          <w:rFonts w:ascii="Times New Roman" w:hAnsi="Times New Roman" w:cs="Times New Roman"/>
        </w:rPr>
        <w:t xml:space="preserve">na realizację zadań określonych </w:t>
      </w:r>
      <w:r>
        <w:rPr>
          <w:rFonts w:ascii="Times New Roman" w:hAnsi="Times New Roman" w:cs="Times New Roman"/>
        </w:rPr>
        <w:t xml:space="preserve">                  </w:t>
      </w:r>
      <w:r w:rsidRPr="00704074">
        <w:rPr>
          <w:rFonts w:ascii="Times New Roman" w:hAnsi="Times New Roman" w:cs="Times New Roman"/>
        </w:rPr>
        <w:t>w Gminnym Programie Profilaktyki i Rozwiązywania Problemów Alkoholowych oraz Przeciwdziałania Narkomanii.</w:t>
      </w:r>
    </w:p>
    <w:p w14:paraId="0F529F58" w14:textId="77777777" w:rsidR="00837CF2" w:rsidRDefault="00837CF2" w:rsidP="00837CF2">
      <w:pPr>
        <w:spacing w:after="0" w:line="240" w:lineRule="auto"/>
        <w:jc w:val="both"/>
        <w:rPr>
          <w:rFonts w:ascii="Times New Roman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</w:t>
      </w:r>
      <w:r>
        <w:rPr>
          <w:rFonts w:ascii="Times New Roman" w:eastAsia="Calibri" w:hAnsi="Times New Roman"/>
        </w:rPr>
        <w:t xml:space="preserve">w całości </w:t>
      </w:r>
      <w:r w:rsidRPr="00515CB6">
        <w:rPr>
          <w:rFonts w:ascii="Times New Roman" w:eastAsia="Calibri" w:hAnsi="Times New Roman"/>
        </w:rPr>
        <w:t xml:space="preserve">na realizację zadań określonych </w:t>
      </w:r>
      <w:r>
        <w:rPr>
          <w:rFonts w:ascii="Times New Roman" w:eastAsia="Calibri" w:hAnsi="Times New Roman"/>
        </w:rPr>
        <w:t xml:space="preserve">                        </w:t>
      </w:r>
      <w:r w:rsidRPr="00515CB6">
        <w:rPr>
          <w:rFonts w:ascii="Times New Roman" w:eastAsia="Calibri" w:hAnsi="Times New Roman"/>
        </w:rPr>
        <w:t xml:space="preserve">w Gminnym Programie Profilaktyki i Rozwiązywania Problemów Alkoholowych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.</w:t>
      </w:r>
    </w:p>
    <w:p w14:paraId="6FB79B47" w14:textId="77777777" w:rsidR="00837CF2" w:rsidRDefault="00837CF2" w:rsidP="00837CF2">
      <w:pPr>
        <w:spacing w:after="0" w:line="240" w:lineRule="auto"/>
        <w:jc w:val="both"/>
        <w:rPr>
          <w:rFonts w:ascii="Times New Roman" w:hAnsi="Times New Roman"/>
          <w:bCs/>
        </w:rPr>
      </w:pPr>
      <w:r w:rsidRPr="00837CF2">
        <w:rPr>
          <w:rStyle w:val="Pogrubienie"/>
          <w:rFonts w:ascii="Times New Roman" w:hAnsi="Times New Roman"/>
          <w:b w:val="0"/>
          <w:bCs w:val="0"/>
        </w:rPr>
        <w:t>Wpływy z części opłaty za zezwolenie na sprzedaż napojów alkoholowych w obrocie hurtowym</w:t>
      </w:r>
      <w:r>
        <w:rPr>
          <w:rFonts w:ascii="Times New Roman" w:hAnsi="Times New Roman"/>
        </w:rPr>
        <w:t xml:space="preserve">                       </w:t>
      </w:r>
      <w:r w:rsidRPr="001D2285">
        <w:rPr>
          <w:rFonts w:ascii="Times New Roman" w:hAnsi="Times New Roman"/>
        </w:rPr>
        <w:t xml:space="preserve">w kwocie </w:t>
      </w:r>
      <w:r>
        <w:rPr>
          <w:rFonts w:ascii="Times New Roman" w:hAnsi="Times New Roman"/>
          <w:b/>
        </w:rPr>
        <w:t>20.147,32</w:t>
      </w:r>
      <w:r w:rsidRPr="001D2285">
        <w:rPr>
          <w:rFonts w:ascii="Times New Roman" w:hAnsi="Times New Roman"/>
          <w:b/>
        </w:rPr>
        <w:t xml:space="preserve"> zł</w:t>
      </w:r>
      <w:r w:rsidRPr="001D2285">
        <w:rPr>
          <w:rFonts w:ascii="Times New Roman" w:hAnsi="Times New Roman"/>
        </w:rPr>
        <w:t xml:space="preserve"> przeznacza się </w:t>
      </w:r>
      <w:r>
        <w:rPr>
          <w:rFonts w:ascii="Times New Roman" w:hAnsi="Times New Roman"/>
        </w:rPr>
        <w:t xml:space="preserve">w całości </w:t>
      </w:r>
      <w:r w:rsidRPr="001D2285">
        <w:rPr>
          <w:rFonts w:ascii="Times New Roman" w:hAnsi="Times New Roman"/>
        </w:rPr>
        <w:t xml:space="preserve">na realizację zadań określonych w </w:t>
      </w:r>
      <w:r>
        <w:rPr>
          <w:rFonts w:ascii="Times New Roman" w:hAnsi="Times New Roman"/>
        </w:rPr>
        <w:t>G</w:t>
      </w:r>
      <w:r w:rsidRPr="001D2285">
        <w:rPr>
          <w:rFonts w:ascii="Times New Roman" w:hAnsi="Times New Roman"/>
        </w:rPr>
        <w:t xml:space="preserve">minnym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rogramie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rofilaktyki i </w:t>
      </w:r>
      <w:r>
        <w:rPr>
          <w:rFonts w:ascii="Times New Roman" w:hAnsi="Times New Roman"/>
        </w:rPr>
        <w:t>R</w:t>
      </w:r>
      <w:r w:rsidRPr="001D2285">
        <w:rPr>
          <w:rFonts w:ascii="Times New Roman" w:hAnsi="Times New Roman"/>
        </w:rPr>
        <w:t xml:space="preserve">ozwiązywania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roblemów </w:t>
      </w:r>
      <w:r>
        <w:rPr>
          <w:rFonts w:ascii="Times New Roman" w:hAnsi="Times New Roman"/>
        </w:rPr>
        <w:t>A</w:t>
      </w:r>
      <w:r w:rsidRPr="001D2285">
        <w:rPr>
          <w:rFonts w:ascii="Times New Roman" w:hAnsi="Times New Roman"/>
        </w:rPr>
        <w:t>lkoholowych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.</w:t>
      </w:r>
      <w:r w:rsidRPr="008F2FD7">
        <w:rPr>
          <w:rFonts w:ascii="Times New Roman" w:hAnsi="Times New Roman"/>
          <w:bCs/>
        </w:rPr>
        <w:t>”</w:t>
      </w:r>
    </w:p>
    <w:p w14:paraId="7ED1AD6D" w14:textId="77777777" w:rsidR="00A478C3" w:rsidRPr="00E63D6B" w:rsidRDefault="00A478C3" w:rsidP="00A47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F71B9E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3EEB6154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01A0B1" w14:textId="77777777" w:rsidR="00A478C3" w:rsidRPr="004F30A1" w:rsidRDefault="00A478C3" w:rsidP="00A478C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47E8396" w14:textId="397E2064" w:rsidR="00A478C3" w:rsidRDefault="00A478C3" w:rsidP="00A478C3"/>
    <w:p w14:paraId="49A199DA" w14:textId="557B082D" w:rsidR="00E574CA" w:rsidRDefault="00E574CA"/>
    <w:p w14:paraId="6BF59204" w14:textId="46EFA454" w:rsidR="008D2CAE" w:rsidRDefault="008D2CAE"/>
    <w:p w14:paraId="72801489" w14:textId="36A0CCCC" w:rsidR="008D2CAE" w:rsidRDefault="008D2CAE"/>
    <w:p w14:paraId="51DD7FDB" w14:textId="397ED4EB" w:rsidR="008D2CAE" w:rsidRDefault="008D2CAE"/>
    <w:p w14:paraId="51BB0579" w14:textId="0ECDE573" w:rsidR="008D2CAE" w:rsidRDefault="008D2CAE"/>
    <w:p w14:paraId="0BE8353D" w14:textId="664F0B12" w:rsidR="008D2CAE" w:rsidRDefault="008D2CAE"/>
    <w:p w14:paraId="77F8C67B" w14:textId="77777777" w:rsidR="008D2CAE" w:rsidRDefault="008D2CAE">
      <w:pPr>
        <w:sectPr w:rsidR="008D2C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E365F4" w14:textId="5C38A1B1" w:rsidR="008D2CAE" w:rsidRPr="00C3417B" w:rsidRDefault="008D2CAE" w:rsidP="008D2CAE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 w:rsidR="00597937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597937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597937">
        <w:rPr>
          <w:rFonts w:ascii="Times New Roman" w:eastAsia="Calibri" w:hAnsi="Times New Roman" w:cs="Times New Roman"/>
          <w:sz w:val="16"/>
          <w:szCs w:val="16"/>
          <w:lang w:eastAsia="pl-PL"/>
        </w:rPr>
        <w:t>21 lipca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168AE4C" w14:textId="27F35DA5" w:rsidR="008D2CAE" w:rsidRDefault="008D2CAE"/>
    <w:p w14:paraId="4A849E7C" w14:textId="77777777" w:rsidR="00597937" w:rsidRDefault="00597937" w:rsidP="0059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53D5D2E" w14:textId="3E2C74AB" w:rsidR="00597937" w:rsidRPr="00C3417B" w:rsidRDefault="00597937" w:rsidP="00597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tbl>
      <w:tblPr>
        <w:tblW w:w="12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709"/>
        <w:gridCol w:w="1825"/>
        <w:gridCol w:w="3278"/>
        <w:gridCol w:w="1276"/>
        <w:gridCol w:w="1275"/>
        <w:gridCol w:w="1411"/>
        <w:gridCol w:w="1420"/>
      </w:tblGrid>
      <w:tr w:rsidR="00436EC7" w:rsidRPr="00815867" w14:paraId="52AC23CA" w14:textId="77777777" w:rsidTr="00436EC7">
        <w:trPr>
          <w:trHeight w:val="55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CD5A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9A8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DD043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5C0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7440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8A3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8F3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DC570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436EC7" w:rsidRPr="00815867" w14:paraId="22B928B5" w14:textId="77777777" w:rsidTr="00436EC7">
        <w:trPr>
          <w:trHeight w:val="11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EEE0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CFD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6EAA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056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DF84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006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613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1143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6EC7" w:rsidRPr="00436EC7" w14:paraId="3481E1A9" w14:textId="77777777" w:rsidTr="00436EC7">
        <w:trPr>
          <w:trHeight w:val="278"/>
          <w:jc w:val="center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7AC7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436EC7" w:rsidRPr="00815867" w14:paraId="5B8F26FA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E12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011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B54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A61B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4BE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116 613,00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8F2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8CA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1D96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117 613,00</w:t>
            </w:r>
          </w:p>
        </w:tc>
      </w:tr>
      <w:tr w:rsidR="00436EC7" w:rsidRPr="00815867" w14:paraId="31C22150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732BE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6868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3F4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D33F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CC8F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7E6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4804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9F6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7134C314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CD4E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21F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120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0502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Gospodarowanie mieszkaniowym zasobem gminy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0A9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30 884,00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669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EAD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56D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31 884,00</w:t>
            </w:r>
          </w:p>
        </w:tc>
      </w:tr>
      <w:tr w:rsidR="00436EC7" w:rsidRPr="00815867" w14:paraId="5F116CAE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BBC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396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27E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0DA6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7F8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6EC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85F5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7F4A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7A6738F8" w14:textId="77777777" w:rsidTr="00436EC7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2A0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007B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C1A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437E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FD1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E7D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5C85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567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436EC7" w:rsidRPr="00815867" w14:paraId="366C2271" w14:textId="77777777" w:rsidTr="00436EC7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7A3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FD5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2A3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8BB13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B72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13 619 263,59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E2C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FDB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11 661,74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2B81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13 630 925,33</w:t>
            </w:r>
          </w:p>
        </w:tc>
      </w:tr>
      <w:tr w:rsidR="00436EC7" w:rsidRPr="00815867" w14:paraId="0618ADC8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20B7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DFA40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472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D40B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8B0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6DFF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C36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125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19BA0D66" w14:textId="77777777" w:rsidTr="00436EC7">
        <w:trPr>
          <w:trHeight w:val="68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8AE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9110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083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A64C0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DEC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3 974 294,00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9D7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4BD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DD2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3 976 294,00</w:t>
            </w:r>
          </w:p>
        </w:tc>
      </w:tr>
      <w:tr w:rsidR="00436EC7" w:rsidRPr="00815867" w14:paraId="2A21EE6C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B3E3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B6E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630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22CB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B8C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FE3C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72C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378C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30ACAAC7" w14:textId="77777777" w:rsidTr="00436EC7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462B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3E7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FF1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2266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5909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92CD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76E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F96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436EC7" w:rsidRPr="00815867" w14:paraId="239D7F74" w14:textId="77777777" w:rsidTr="00436EC7">
        <w:trPr>
          <w:trHeight w:val="34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5D4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1D1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0E3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05483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7065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333 659,59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64BC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5E2F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9 661,74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FB6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343 321,33</w:t>
            </w:r>
          </w:p>
        </w:tc>
      </w:tr>
      <w:tr w:rsidR="00436EC7" w:rsidRPr="00815867" w14:paraId="732BE338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414E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481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A26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DE05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643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A29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6A6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B3D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7771C2D4" w14:textId="77777777" w:rsidTr="00436EC7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8CA4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395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06E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2077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1B3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104 492,27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10B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FD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1 761,74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CA6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106 254,01</w:t>
            </w:r>
          </w:p>
        </w:tc>
      </w:tr>
      <w:tr w:rsidR="00436EC7" w:rsidRPr="00815867" w14:paraId="14C9792F" w14:textId="77777777" w:rsidTr="00436EC7">
        <w:trPr>
          <w:trHeight w:val="619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25D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3A4D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4EE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02F5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4155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029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405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7 900,00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A81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129 900,00</w:t>
            </w:r>
          </w:p>
        </w:tc>
      </w:tr>
      <w:tr w:rsidR="00436EC7" w:rsidRPr="00815867" w14:paraId="7FBBF58C" w14:textId="77777777" w:rsidTr="00436EC7">
        <w:trPr>
          <w:trHeight w:val="1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32FC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EC369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997E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447A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BDA8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BEDB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1B5E4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DFF7" w14:textId="77777777" w:rsidR="00436EC7" w:rsidRPr="00436EC7" w:rsidRDefault="00436EC7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436EC7" w:rsidRPr="00815867" w14:paraId="4A72433F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ADD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C83B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2FE3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815F2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EAFC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1 752 464,97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DDA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156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D48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1 759 964,97</w:t>
            </w:r>
          </w:p>
        </w:tc>
      </w:tr>
      <w:tr w:rsidR="00436EC7" w:rsidRPr="00815867" w14:paraId="003A381E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A4C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08F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CF6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8C8C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ABA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D5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B9BF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898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01B3D22F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7BF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6F60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B5A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AFC9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AB1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F2A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B450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37B7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</w:tr>
      <w:tr w:rsidR="00436EC7" w:rsidRPr="00815867" w14:paraId="4B37274B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FBA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712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4E6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23C7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4DC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A5E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99BC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717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7D6CD5C6" w14:textId="77777777" w:rsidTr="00436EC7">
        <w:trPr>
          <w:trHeight w:val="293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3726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6A8B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4A1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F86D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48C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230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6C5D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C470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7 500,00</w:t>
            </w:r>
          </w:p>
        </w:tc>
      </w:tr>
      <w:tr w:rsidR="00436EC7" w:rsidRPr="00815867" w14:paraId="511A3FD7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0C0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384F7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C23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5A39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16EC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176 947,00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29E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AE40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9D5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178 047,00</w:t>
            </w:r>
          </w:p>
        </w:tc>
      </w:tr>
      <w:tr w:rsidR="00436EC7" w:rsidRPr="00815867" w14:paraId="6958D5A6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F325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BCB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9BA8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4F35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493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CBB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3EE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42F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3540DE14" w14:textId="77777777" w:rsidTr="00436EC7">
        <w:trPr>
          <w:trHeight w:val="278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9372C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3BB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E109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BD729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FEE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50145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78A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73B0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81 607,00</w:t>
            </w:r>
          </w:p>
        </w:tc>
      </w:tr>
      <w:tr w:rsidR="00436EC7" w:rsidRPr="00815867" w14:paraId="0B789C95" w14:textId="77777777" w:rsidTr="00436EC7">
        <w:trPr>
          <w:trHeight w:val="57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463DF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1F7E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CECD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ED6C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222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4E47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BEA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0E2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436EC7" w:rsidRPr="00815867" w14:paraId="54C32E64" w14:textId="77777777" w:rsidTr="00436EC7">
        <w:trPr>
          <w:trHeight w:val="79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B781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B8C4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082E4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202C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0C6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A6A3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8A6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DE1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1 100,00</w:t>
            </w:r>
          </w:p>
        </w:tc>
      </w:tr>
      <w:tr w:rsidR="00436EC7" w:rsidRPr="00815867" w14:paraId="1411C129" w14:textId="77777777" w:rsidTr="00436EC7">
        <w:trPr>
          <w:trHeight w:val="278"/>
          <w:jc w:val="center"/>
        </w:trPr>
        <w:tc>
          <w:tcPr>
            <w:tcW w:w="3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D7982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0A9B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4882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45 704 613,35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B0E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A5D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21 261,74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1DD7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45 725 875,09</w:t>
            </w:r>
          </w:p>
        </w:tc>
      </w:tr>
      <w:tr w:rsidR="00436EC7" w:rsidRPr="00815867" w14:paraId="326D100B" w14:textId="77777777" w:rsidTr="00436EC7">
        <w:trPr>
          <w:trHeight w:val="574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05A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D31F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019B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3A7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6954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98A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436EC7" w:rsidRPr="00436EC7" w14:paraId="1E83C70B" w14:textId="77777777" w:rsidTr="00436EC7">
        <w:trPr>
          <w:trHeight w:val="278"/>
          <w:jc w:val="center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33AA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436EC7" w:rsidRPr="00815867" w14:paraId="2E47D9CF" w14:textId="77777777" w:rsidTr="00436EC7">
        <w:trPr>
          <w:trHeight w:val="278"/>
          <w:jc w:val="center"/>
        </w:trPr>
        <w:tc>
          <w:tcPr>
            <w:tcW w:w="3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077B30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2E8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43AA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C14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7A3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889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3 045 497,24</w:t>
            </w:r>
          </w:p>
        </w:tc>
      </w:tr>
      <w:tr w:rsidR="00436EC7" w:rsidRPr="00815867" w14:paraId="60A77067" w14:textId="77777777" w:rsidTr="00436EC7">
        <w:trPr>
          <w:trHeight w:val="467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ADD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200A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F5C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8EF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7D3C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4908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436EC7" w:rsidRPr="00815867" w14:paraId="3BCA2EFB" w14:textId="77777777" w:rsidTr="00436EC7">
        <w:trPr>
          <w:trHeight w:val="278"/>
          <w:jc w:val="center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F79D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ED7F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48 750 110,59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E219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C56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21 261,74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D99D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48 771 372,33</w:t>
            </w:r>
          </w:p>
        </w:tc>
      </w:tr>
      <w:tr w:rsidR="00436EC7" w:rsidRPr="00815867" w14:paraId="3CF5904A" w14:textId="77777777" w:rsidTr="00436EC7">
        <w:trPr>
          <w:trHeight w:val="634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2FF2" w14:textId="77777777" w:rsidR="00436EC7" w:rsidRPr="00436EC7" w:rsidRDefault="00436EC7" w:rsidP="0043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2BD0" w14:textId="77777777" w:rsidR="00436EC7" w:rsidRPr="00436EC7" w:rsidRDefault="00436EC7" w:rsidP="00436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7652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04A1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60FE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B536" w14:textId="77777777" w:rsidR="00436EC7" w:rsidRPr="00436EC7" w:rsidRDefault="00436EC7" w:rsidP="00436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3E5C5A16" w14:textId="1EBE5EED" w:rsidR="008D2CAE" w:rsidRDefault="008D2CAE"/>
    <w:p w14:paraId="084C788D" w14:textId="78B97384" w:rsidR="00D33DA4" w:rsidRDefault="00D33DA4"/>
    <w:p w14:paraId="1B9D71CD" w14:textId="02239114" w:rsidR="00D33DA4" w:rsidRDefault="00D33DA4"/>
    <w:p w14:paraId="64D81B76" w14:textId="5E952F32" w:rsidR="00D33DA4" w:rsidRPr="00C3417B" w:rsidRDefault="00D33DA4" w:rsidP="00D33DA4">
      <w:pPr>
        <w:framePr w:w="4503" w:h="516" w:hSpace="141" w:wrap="auto" w:vAnchor="text" w:hAnchor="page" w:x="11430" w:y="1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2</w:t>
      </w:r>
      <w:r w:rsidRPr="00C3417B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II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21 lipca </w:t>
      </w:r>
      <w:r w:rsidRPr="00C3417B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255D2481" w14:textId="77777777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EEF4CC4" w14:textId="77777777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A9065D" w14:textId="77777777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78D6AB" w14:textId="7DB25577" w:rsidR="00D33DA4" w:rsidRDefault="00D33DA4" w:rsidP="00613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3417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3D85A533" w14:textId="77777777" w:rsidR="00613CCF" w:rsidRDefault="00613CCF" w:rsidP="00613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613CCF" w:rsidRPr="00613CCF" w14:paraId="73640B7D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763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FB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AD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B2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E6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DD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6F9AA365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AA9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C67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7566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AE72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1B1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ED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73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21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2D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5A6F57DC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B416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822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F06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72C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BBF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E39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6D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565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D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E1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741A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E31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586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B64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22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38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C9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F7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13CCF" w:rsidRPr="00613CCF" w14:paraId="7719F3A7" w14:textId="77777777" w:rsidTr="00613CCF">
        <w:trPr>
          <w:trHeight w:val="83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A808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2245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1C4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28A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7C3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38F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C2B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0802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906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FF5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145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E03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933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95A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0EB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74CE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E88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81F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C80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13CCF" w:rsidRPr="00613CCF" w14:paraId="789322E8" w14:textId="77777777" w:rsidTr="00613CCF">
        <w:trPr>
          <w:trHeight w:val="19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5425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89A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80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239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5C2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683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7E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1BB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55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BE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A22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9C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B8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DE8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AE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8762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735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A6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10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13CCF" w:rsidRPr="00613CCF" w14:paraId="4ECB0623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03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FA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A70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95B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E6D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EA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5 664 855,01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F38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5 564 855,01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896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4 939 255,01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64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109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887 792,93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96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377A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FD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5A9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EED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4BF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3FD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C5A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4A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F1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1BAB1B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7424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6AEA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349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B0D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8169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A8F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430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1C3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69A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3F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5B9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D5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04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FD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91E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27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F92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6C7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FC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8B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A48BA6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45A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CEA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A4D1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D26F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C3B2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713C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78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FF1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EB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4E2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70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78F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852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6AC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9B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1E2B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26FA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1AD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1E7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E1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7F3A084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E16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202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BD1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E495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85C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5C29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5 670 855,01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D82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5 570 855,01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19B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4 945 255,01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E2A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4 051 462,08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3AA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893 792,93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D6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AD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489 100,00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62B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B04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4EE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9135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DB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2C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631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B7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9E9525E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CB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AA4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48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0C61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1B4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F1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58C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292 086,01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D6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52 686,01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A7A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D48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51 308,93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47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F6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75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16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5A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4EC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36D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222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223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E0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8100E99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9D95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27A9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23B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3E43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5E9B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067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C56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9C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18F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21E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9B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FF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EE8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875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2F4F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97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4F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BA5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B4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134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5FC5F59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CD5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45B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8342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6931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A78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611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06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70C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26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D83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DF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EC9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4B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3E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4B4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4A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F7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46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91A6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95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E1C245A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C51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F71C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B924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7FBE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85AC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9B6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AC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298 086,01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E4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58 686,01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1CC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1 377,08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6C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57 308,93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A4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AE7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60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2B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BA0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90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814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87C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6CE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8A1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38FB5E1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B6C5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D85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44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9CE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6C3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17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72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EDA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47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6A0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3B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B7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981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84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7D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EF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EC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E28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52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821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A65F266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51A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4AF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B06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B60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2D1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F5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56D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B84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CD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F13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79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AE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BE5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A3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5ED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F7B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0F7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4846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22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4C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7914054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161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A0EF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9E4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1CCE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DCE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86B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84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3F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41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B83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F9D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FD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1E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C27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94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D0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FF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6B1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8F5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48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FB12A3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DB34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7FA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6552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CDD3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FF2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F8B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9E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2C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7AD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0C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23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37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93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03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FC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B7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CB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F2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18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576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79341B5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E50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D4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7DE4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F93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3D8B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E02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1 138 432,00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2B0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573 432,00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269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433 432,00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6FC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4B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360 775,00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CC53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6CB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95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B8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36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58D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C7A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6D0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F4A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239E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DE9F46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95D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582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CDF4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FCA8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FF1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62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BB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AE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C0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5DF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B0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52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D3B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2F2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29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BC6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58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FEF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F3B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B9C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03B7B87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0CC0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41D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EDB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F363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ABA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81C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C17A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33D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D2F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5F5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54B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208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18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756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85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EF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4B9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AA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C975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FCA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ACA785B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952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BD77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25E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7DB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AB0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D5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1 146 932,00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EA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581 932,00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B0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441 932,00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1B0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72 657,00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F44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369 275,00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844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DC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66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E43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D1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772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13C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0E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FC6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30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5A44284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01D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6E1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7B33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C09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038C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D3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995 432,00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2B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445 432,00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B5B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48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0F9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E228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F1C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34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CF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716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FB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17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5D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65E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BF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88E6955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B6F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0FD7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8E49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982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B8F7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02D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11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1D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B7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22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B7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BD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5B6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88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F3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0B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A3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D4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CBC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DFB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D2F4A6B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B12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05C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175C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799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F8E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04B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C72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F1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5220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4D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714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093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25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D4A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441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FBE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BD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004F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A85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1EB5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BB6981C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6B97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363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CA7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415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DE0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7F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1 003 932,00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AD4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453 932,00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001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318 932,00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71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D0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246 920,00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27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137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B93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4B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0E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1AD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4D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7BA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28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2F6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615E798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62A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9041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98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F3E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F54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65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2493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14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E1D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3F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E9D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D53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A6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4DF0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C4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45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B4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C7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910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B5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4F79B8B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29B0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D34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51F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184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AA56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F27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E03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C17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CC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791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FB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44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E367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259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7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C20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36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C8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D6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4D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044E64C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F0A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D3C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0BE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6C0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8E8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17A7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CB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577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F3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FB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7CF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D4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7DC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AB7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32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A7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372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0B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3B2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D0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82A221C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B2D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F6D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850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44A5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BB8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C09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823D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CC0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B521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F7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DDB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63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A3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FE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997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84B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3E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A0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AC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5C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CFA684C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81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82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D257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6D4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98C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15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68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6CF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46E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D9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B5D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225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30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E6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FC6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5FB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F49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15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0D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DD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9916B07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0A9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358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6459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CCD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131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5C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35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08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01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A5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6D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CDC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7E0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681A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860E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15B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11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44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7FC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FD60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B5B827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3F21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C251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6D18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1AF9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9211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68F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74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3B3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8F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07E7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AD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32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E9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17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E03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E60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C0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BB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EF81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7B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6B3B768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AF2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534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17CE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2311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1300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F75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20 497 795,55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DE3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20 427 795,55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3C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16 536 080,49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03A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11 954 199,29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82D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4 581 881,20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805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1 876 156,06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53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533 289,00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FF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704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51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337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86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11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6E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08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8FE596A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FC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54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BD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A16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9EE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CD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11 147 527,09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825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11 077 527,09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38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9 321 896,09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80D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19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1 431 767,80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D2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D9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BEE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5B2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E02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703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4E0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871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152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F91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C121195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3FF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44A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1089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625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DF2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A77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96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47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99F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9D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B1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797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361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D1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347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EA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946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9C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776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8E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626318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9391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0683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B1B2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E68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EC2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DCB4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CD36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606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CDD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BC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B75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92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6D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78A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7AA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41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D23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23C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648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91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C0A396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A4B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B03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D62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21B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F5B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778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11 149 027,09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4B6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11 079 027,09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474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9 323 396,09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009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7 890 128,29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943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1 433 267,80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DE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F4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359 843,00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015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4C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633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54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81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83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4D4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09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0C76D22" w14:textId="77777777" w:rsidR="00613CCF" w:rsidRDefault="00613CCF" w:rsidP="00DD3A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pl-PL"/>
        </w:rPr>
        <w:sectPr w:rsidR="00613CCF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613CCF" w:rsidRPr="00613CCF" w14:paraId="66D0EDF7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E32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lastRenderedPageBreak/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61A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FB88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8A64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ED13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EE7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6B998802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60E2B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A87F9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3B23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CAC31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6C504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15F9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E46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E8F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D8E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31C84F6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3B06E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67F8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5603F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31D9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06F5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2B686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1247E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F29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4EF5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A328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9203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441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D2D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C3E14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5E49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C1E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A9B4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BD0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13CCF" w:rsidRPr="00613CCF" w14:paraId="30BC6796" w14:textId="77777777" w:rsidTr="00613CCF">
        <w:trPr>
          <w:trHeight w:val="83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BC8CF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A097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9035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D0271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383F1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8BB2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0E8A7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495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BDC4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D810E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CCF06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0A53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D045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1B0CB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51C2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55C89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E48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B43D8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9AC5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13CCF" w:rsidRPr="00613CCF" w14:paraId="2F057E34" w14:textId="77777777" w:rsidTr="00613CCF">
        <w:trPr>
          <w:trHeight w:val="19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AE2C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AF2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CEA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A1D3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90E98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945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A3EB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3EEB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A15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D2D5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BFB9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8AE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787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B3291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D8B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AB25C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5C3E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BB2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C67C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13CCF" w:rsidRPr="00613CCF" w14:paraId="6E6AC1AF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11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F3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DE3A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532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2F6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3E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556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429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07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37EC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497 475,82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2EB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1B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71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CA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D69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91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303F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B8C1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4B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A1C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553AC01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47B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1C1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35D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408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BF6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095C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D8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4F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295F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F6C1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55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8F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C80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2B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C7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80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DC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FE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0F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33B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51F28C4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941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09F7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289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0D1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A04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E2F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60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647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4747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715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1A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29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7173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A9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8F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58B3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AA97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487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008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640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0ACA5A8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BB4E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E99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3B3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D7F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0BE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69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39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FAD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E9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03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494 475,82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F507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0D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DA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CE39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45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154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55C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36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70D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C97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E940E68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E66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335D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6D7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4BB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05FC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4D4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89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F09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A8C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A9C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9FE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00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0144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F3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AD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FD2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42A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B66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FD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B7A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24EF971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980F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BE7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347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2A32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35A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390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BB3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533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4E1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A35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64B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986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2D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A2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D84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609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71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C05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737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3EA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0CC5AD6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48C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F2C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730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FE7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8E5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968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29E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8E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039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ABD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5833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C0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680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7E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A3B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B9E2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45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AD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C2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95A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EB1521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595C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03C4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4433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226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69F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15A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6B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EC9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587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38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F4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A4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B7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5B8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59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2A45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84D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AB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049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568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5A4CB1F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08D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6EB1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3E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2B2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A05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7C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47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3 124 179,58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3A2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2 484 490,00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5F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D70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478 580,00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5F5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CF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D9A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ACC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E3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809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F4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DD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8E0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0E6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212CE12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1585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4FD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470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B691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EB1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045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EED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B6B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7CF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1EF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DB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AF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48D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4329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4F1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C83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134C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9C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07DD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52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D0A00CF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8507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3F3D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8C2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0F0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95B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3E53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66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24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703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A39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EA8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FC6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41C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15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AED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66D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516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D833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04BB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B1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5B61D96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DBE4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2CD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4B8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B7E3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C79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932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EC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3 122 679,58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55FD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2 482 990,00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A341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2 005 910,00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C20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477 080,00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54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562 942,58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1E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76 747,00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7E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5A3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AC3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B8D8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61E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34C5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62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7C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F1EEE26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98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329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5C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2E4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2D1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64A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503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074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2C6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F1D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95D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E85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691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F8F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F8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280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B8B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00B5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0A0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76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D7836C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EE3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6A1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86B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F077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DE49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6C9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79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F6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F0D5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BB6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EF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1D3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3F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583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6D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29C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729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C0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966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C96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0510F6A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542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740E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2436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16E1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126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35C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89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8B53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BA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36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3C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149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E2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FBFC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156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D2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476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68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B027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E3B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B5F134A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10A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FB00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D79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3D3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D81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FE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389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943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9A7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8FF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78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C9A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7DD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90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EA8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70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7D1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053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49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E5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C11E861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E46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700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F69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4EC7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1091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6B2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436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1E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162 147,15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E3B9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17E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99 534,88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22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1A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2E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A6E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2D9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5BD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F44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5C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29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92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F1DDE7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ADB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08B6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11DB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2A1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780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0C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0AC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656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7E4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007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998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D2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834E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31E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236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9E5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BE4C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3F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D8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2F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CD0134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486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74F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8561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7DD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272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B82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642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E7E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7A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7B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C37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AFD8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24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070B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4D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A03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7E4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363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726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FF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6A02794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1A1F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EE8F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A8C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614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1D0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29A8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D00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173 908,89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965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163 908,89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A1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14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101 296,62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B5D3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F18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D33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ABDE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D1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952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AD2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CD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289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18BE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5D9DEE2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47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D18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15CB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A9C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3A7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15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B489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CAF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E81D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AD9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94 374,88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BFC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0021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D2F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076B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D3F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BA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30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27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F7F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0B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C7A146A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2FF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C7A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E433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FCE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4AD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ABA5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E0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1A9F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236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E2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88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442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4C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7E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0387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88B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A9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005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39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EA4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A959D0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D49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1738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F79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CEE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16D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02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1D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A8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D6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10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2E4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79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B4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956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9BA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49C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DD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72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6A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BFC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C5D19E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E53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B1FA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99F2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A85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CCE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0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346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96F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158 748,89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D2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EEE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96 136,62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A1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81A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C4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21A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C6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BD3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B35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A15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674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15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DFDF671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7B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A3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F6A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51D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628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46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7B9E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84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0CB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1A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FC3B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E4F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05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0E7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45B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A2A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046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8F5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A740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1B5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915B197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563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78D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B4A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C881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CC3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6A5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8B9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61D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56C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17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3D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136D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AA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492C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AE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FB4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DB1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EA7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48AA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ED5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6F426523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AD44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EB39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3F4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0E28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322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E01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69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7E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877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D41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43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3C4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437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2E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06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BF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72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720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5C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436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16186237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DBA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EBF0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9CC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565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6E520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EC3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FF6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BF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63EB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3FD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16 500,00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B00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56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61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75A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CEF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206D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E03F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A64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7E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DD9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1E709E6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9D9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79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86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2DF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D3A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9FB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20FB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13A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B2A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60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D3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559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344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6B4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FE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DC69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99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EC9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65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856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A2F2ABB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A6F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8B5C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9D0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506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A6B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1E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AA3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F6B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F3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410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9AF9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32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47EB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B8F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07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CC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E7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AD1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BA0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AB7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1F4EF4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F42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E95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557E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AC8F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33B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57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806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415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0B6B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F34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48B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47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53A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EED3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0B6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A0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F7E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1F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5AF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ABD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25F37D0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5D5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218D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FA1D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3FC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7A6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A0F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34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A2E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6E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B9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66 036,62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3D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CD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2CA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40B2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E085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5AE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285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2B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B4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A8B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345CCFE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F22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19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C518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2F1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3BA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50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1 651 114,44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24F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1 137 170,00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A77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B5F9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ECA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2A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93CF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456B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E6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6FF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1B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06C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1AA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0CA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0F6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492DE4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62AE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8B8D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9AB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3A98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AAA0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CB8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1AC9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1A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F04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848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636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AC2A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B71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DF0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CD7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CA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254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03F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3DD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9D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F01F93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6F1C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8BB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F0A4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670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C04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2E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FB0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0EA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27B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7C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ECF9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FA60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6AD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012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C59F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10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51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CB4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0D8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FBF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0A6B8DD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3701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F7DB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6B62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642B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624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D3AA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1 656 114,44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FD3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1 142 170,00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446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15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9552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882 170,00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E6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4E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AD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6DF1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8CD9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22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0E4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D8C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A8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DA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38E4B2E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CF4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8E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093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8DA2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5978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167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D11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D8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4B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D9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D50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115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4C9A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776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224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CD2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15D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576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43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164A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08911EB2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703B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914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A49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080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E5F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14C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37E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7B80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106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19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502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716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C9A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AC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E02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5D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ECD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24F0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4F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9B7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46326B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581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885B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E78E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EAF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F6A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0DE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46D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C27E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B08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A6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2AD3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5E7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DCC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4D1C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158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34F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7B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84EB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F72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AA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4C6FF70E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20EF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8ED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A786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A775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FD0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16D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D2C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F2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351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CF5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14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1964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090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D05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C39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A9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ECE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FA7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A6E3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BB9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B1F7B5B" w14:textId="77777777" w:rsidR="00613CCF" w:rsidRDefault="00613CCF" w:rsidP="00613C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0"/>
          <w:szCs w:val="10"/>
          <w:lang w:eastAsia="pl-PL"/>
        </w:rPr>
        <w:sectPr w:rsidR="00613CCF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24"/>
        <w:gridCol w:w="497"/>
        <w:gridCol w:w="1387"/>
        <w:gridCol w:w="778"/>
        <w:gridCol w:w="947"/>
        <w:gridCol w:w="753"/>
        <w:gridCol w:w="759"/>
        <w:gridCol w:w="813"/>
        <w:gridCol w:w="758"/>
        <w:gridCol w:w="753"/>
        <w:gridCol w:w="758"/>
        <w:gridCol w:w="720"/>
        <w:gridCol w:w="677"/>
        <w:gridCol w:w="753"/>
        <w:gridCol w:w="893"/>
        <w:gridCol w:w="759"/>
        <w:gridCol w:w="778"/>
        <w:gridCol w:w="696"/>
        <w:gridCol w:w="758"/>
      </w:tblGrid>
      <w:tr w:rsidR="00613CCF" w:rsidRPr="00613CCF" w14:paraId="0ABC7BEA" w14:textId="77777777" w:rsidTr="00DD3A6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70CA9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D7C0C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AB3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CC3B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A629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628" w:type="dxa"/>
            <w:gridSpan w:val="1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4B9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278B47B0" w14:textId="77777777" w:rsidTr="00DD3A6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A641F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E83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CF9B8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0353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6E2F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8AB2F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9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071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B44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C10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13CCF" w:rsidRPr="00613CCF" w14:paraId="1211DEB8" w14:textId="77777777" w:rsidTr="00DD3A6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FC3D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E66B6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1096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145F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E5E1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B9E7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49E1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F98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58A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C3A5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82C3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F230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48CA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obsługa długu 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3C48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9144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A1E4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1668C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BD9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13CCF" w:rsidRPr="00613CCF" w14:paraId="1E23E155" w14:textId="77777777" w:rsidTr="00DD3A6F">
        <w:trPr>
          <w:trHeight w:val="837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F28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A6CB9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9F830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EA08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0F46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BB48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F03E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259C1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3C25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3B2C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D7C2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5FFF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CCC7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8F30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0B4E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88F3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FB568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3C8A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20E0" w14:textId="77777777" w:rsidR="00613CCF" w:rsidRPr="00613CCF" w:rsidRDefault="00613CCF" w:rsidP="00DD3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13CCF" w:rsidRPr="00613CCF" w14:paraId="1F963DB1" w14:textId="77777777" w:rsidTr="00DD3A6F">
        <w:trPr>
          <w:trHeight w:val="192"/>
          <w:jc w:val="center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836F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CB9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3180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BB5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C928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C11F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A7F1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8EAE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AA03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1839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022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260E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B947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E2F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BCF1C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5338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75B8D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F3F6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DFA2" w14:textId="77777777" w:rsidR="00613CCF" w:rsidRPr="00613CCF" w:rsidRDefault="00613CCF" w:rsidP="00DD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13CCF" w:rsidRPr="00613CCF" w14:paraId="718CBFE7" w14:textId="77777777" w:rsidTr="00613CCF">
        <w:trPr>
          <w:trHeight w:val="165"/>
          <w:jc w:val="center"/>
        </w:trPr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A93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16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05E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EC5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11D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DE8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8220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E499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515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054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967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C7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68D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AEB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E193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32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75E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93CF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C67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7FB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75BACC61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04D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68D8B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DF9F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8D3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12A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AB6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1EE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5C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2FC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AFE4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DD4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BD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3D2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8E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17A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A3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482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33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6E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94B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B6F14E6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FAE82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821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8EC5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A75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A29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BA4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D2F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5A5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AC60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DA6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7AE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BF1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01B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6E3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8743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722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E14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D5E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1E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23D8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FEBF727" w14:textId="77777777" w:rsidTr="00613CCF">
        <w:trPr>
          <w:trHeight w:val="165"/>
          <w:jc w:val="center"/>
        </w:trPr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7F8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BB21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A21A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935E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54169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1ED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820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5C2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D3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43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CA5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433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BBF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9D4A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40B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A1B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205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EBB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CA1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B32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2CAE3AE5" w14:textId="77777777" w:rsidTr="00613CCF">
        <w:trPr>
          <w:trHeight w:val="165"/>
          <w:jc w:val="center"/>
        </w:trPr>
        <w:tc>
          <w:tcPr>
            <w:tcW w:w="27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6E4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49533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CA59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55 576 413,25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401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46 315 296,14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68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29 209 465,31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C944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1E8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11 058 840,17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FF4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11A2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C9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2DF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DB1F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19BB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71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F5A6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32A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F251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613CCF" w:rsidRPr="00613CCF" w14:paraId="2422633E" w14:textId="77777777" w:rsidTr="00613CCF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39BC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1B34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72CF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E3E9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35D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73F6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C76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C5F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26A0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509A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EC2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2581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007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78D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7F4D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D32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E427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36F95D51" w14:textId="77777777" w:rsidTr="00613CCF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60868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512D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0B8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291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29 261,74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E384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29 261,74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76E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1C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29 261,74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0D45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F77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838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35A3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C1FC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A2A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02A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DC43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E742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9E8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13CCF" w:rsidRPr="00613CCF" w14:paraId="5038855C" w14:textId="77777777" w:rsidTr="00613CCF">
        <w:trPr>
          <w:trHeight w:val="165"/>
          <w:jc w:val="center"/>
        </w:trPr>
        <w:tc>
          <w:tcPr>
            <w:tcW w:w="27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BAF4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E3E7" w14:textId="77777777" w:rsidR="00613CCF" w:rsidRPr="00613CCF" w:rsidRDefault="00613CCF" w:rsidP="00613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8F6C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55 597 674,99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EC5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46 336 557,88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7F7F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29 230 727,05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FB1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18 150 625,14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4D90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11 080 101,91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6D9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3 008 469,06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49B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12 229 091,77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E818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A8CD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904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921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9 261 117,11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15856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8 768 618,51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C3FE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139 388,52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9BE91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8B9B" w14:textId="77777777" w:rsidR="00613CCF" w:rsidRPr="00613CCF" w:rsidRDefault="00613CCF" w:rsidP="00613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13CCF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511EC616" w14:textId="24A218A1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9979BC5" w14:textId="483FD91D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47913D0" w14:textId="43F9EA14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95E119" w14:textId="41E96222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1669B54" w14:textId="4861AB59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F75A42" w14:textId="5D4E8984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FE6A3E" w14:textId="433E8578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93283B" w14:textId="387B3EE5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289A66" w14:textId="0FB838A3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961892D" w14:textId="1DD85386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08FCCC" w14:textId="66D6CBAA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502361" w14:textId="726A2C48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E31C382" w14:textId="06264E16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8E5F36" w14:textId="1EE75D75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CF905E1" w14:textId="6863614D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98BBA3" w14:textId="49632EEF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0C750A" w14:textId="61F30840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9076C3" w14:textId="1828E5D1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0547A2" w14:textId="099A0159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327198" w14:textId="4E3CD23F" w:rsidR="00D33DA4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C9823F" w14:textId="77777777" w:rsidR="00613CCF" w:rsidRDefault="00613CCF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sectPr w:rsidR="00613CCF" w:rsidSect="008D2CA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E69CF39" w14:textId="5C3F89E8" w:rsidR="00D33DA4" w:rsidRDefault="00D33DA4" w:rsidP="00613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E0D49C7" w14:textId="7777777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Uzasadnienie</w:t>
      </w:r>
    </w:p>
    <w:p w14:paraId="6ED42477" w14:textId="7B378A4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 xml:space="preserve">LVII.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5B87ECE1" w14:textId="42B0A56F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21 lipca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8975320" w14:textId="7777777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305CAEDE" w14:textId="77777777" w:rsidR="00D33DA4" w:rsidRPr="005426DD" w:rsidRDefault="00D33DA4" w:rsidP="00D33DA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0BFA80B8" w14:textId="77777777" w:rsidR="00D33DA4" w:rsidRPr="00C3417B" w:rsidRDefault="00D33DA4" w:rsidP="00D3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381D8D" w14:textId="7ED274C6" w:rsidR="00115E85" w:rsidRDefault="00115E85"/>
    <w:p w14:paraId="0D983737" w14:textId="1DB5F074" w:rsidR="0062555C" w:rsidRDefault="00115E85" w:rsidP="0062555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Zwiększono </w:t>
      </w:r>
      <w:r w:rsidRPr="00050C31">
        <w:rPr>
          <w:rFonts w:ascii="Times New Roman" w:hAnsi="Times New Roman"/>
        </w:rPr>
        <w:t>prognozowane kwoty</w:t>
      </w:r>
      <w:r>
        <w:rPr>
          <w:rFonts w:ascii="Times New Roman" w:eastAsia="Calibri" w:hAnsi="Times New Roman"/>
        </w:rPr>
        <w:t xml:space="preserve"> dochodów m.in. z tytułu</w:t>
      </w:r>
      <w:r w:rsidR="0062555C">
        <w:rPr>
          <w:rFonts w:ascii="Times New Roman" w:eastAsia="Calibri" w:hAnsi="Times New Roman"/>
        </w:rPr>
        <w:t xml:space="preserve"> opłat za zezwolenia na sprzedaż napojów alkoholowych (rozdz. 75618), kosztów upomnień (rozdz. 75616), opłat za zajęcie pasa drogowego (rozdz. 75618), opłat za pobyt w domach pomocy społecznej (rozdz. 85202).</w:t>
      </w:r>
    </w:p>
    <w:p w14:paraId="22C0C023" w14:textId="09D0C3CD" w:rsidR="0062555C" w:rsidRDefault="0062555C" w:rsidP="0062555C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</w:t>
      </w:r>
      <w:r w:rsidR="00127BE5">
        <w:rPr>
          <w:rFonts w:ascii="Times New Roman" w:eastAsia="Calibri" w:hAnsi="Times New Roman"/>
        </w:rPr>
        <w:t>mieniono</w:t>
      </w:r>
      <w:r>
        <w:rPr>
          <w:rFonts w:ascii="Times New Roman" w:eastAsia="Calibri" w:hAnsi="Times New Roman"/>
        </w:rPr>
        <w:t xml:space="preserve"> </w:t>
      </w:r>
      <w:r w:rsidRPr="00050C31">
        <w:rPr>
          <w:rFonts w:ascii="Times New Roman" w:hAnsi="Times New Roman"/>
        </w:rPr>
        <w:t>p</w:t>
      </w:r>
      <w:r>
        <w:rPr>
          <w:rFonts w:ascii="Times New Roman" w:hAnsi="Times New Roman"/>
        </w:rPr>
        <w:t>lanowane</w:t>
      </w:r>
      <w:r w:rsidRPr="00050C31">
        <w:rPr>
          <w:rFonts w:ascii="Times New Roman" w:hAnsi="Times New Roman"/>
        </w:rPr>
        <w:t xml:space="preserve"> kwoty</w:t>
      </w:r>
      <w:r>
        <w:rPr>
          <w:rFonts w:ascii="Times New Roman" w:eastAsia="Calibri" w:hAnsi="Times New Roman"/>
        </w:rPr>
        <w:t xml:space="preserve"> wydatków m.in.</w:t>
      </w:r>
      <w:r w:rsidR="00127BE5">
        <w:rPr>
          <w:rFonts w:ascii="Times New Roman" w:eastAsia="Calibri" w:hAnsi="Times New Roman"/>
        </w:rPr>
        <w:t xml:space="preserve"> na ubezpieczenie samochodu pożarniczego (rozdz. 75412), składkę członkowską </w:t>
      </w:r>
      <w:r w:rsidR="0011280D">
        <w:rPr>
          <w:rFonts w:ascii="Times New Roman" w:eastAsia="Calibri" w:hAnsi="Times New Roman"/>
        </w:rPr>
        <w:t>na rzecz stowarzyszenia</w:t>
      </w:r>
      <w:r w:rsidR="00127BE5">
        <w:rPr>
          <w:rFonts w:ascii="Times New Roman" w:eastAsia="Calibri" w:hAnsi="Times New Roman"/>
        </w:rPr>
        <w:t xml:space="preserve"> (rozdz. 75095), na realizację zadań ujętych </w:t>
      </w:r>
      <w:r w:rsidR="0011280D">
        <w:rPr>
          <w:rFonts w:ascii="Times New Roman" w:eastAsia="Calibri" w:hAnsi="Times New Roman"/>
        </w:rPr>
        <w:t xml:space="preserve">               </w:t>
      </w:r>
      <w:r w:rsidR="00127BE5">
        <w:rPr>
          <w:rFonts w:ascii="Times New Roman" w:eastAsia="Calibri" w:hAnsi="Times New Roman"/>
        </w:rPr>
        <w:t>w Gminnym</w:t>
      </w:r>
      <w:r w:rsidR="00F41E30">
        <w:rPr>
          <w:rFonts w:ascii="Times New Roman" w:eastAsia="Calibri" w:hAnsi="Times New Roman"/>
        </w:rPr>
        <w:t xml:space="preserve"> Programie </w:t>
      </w:r>
      <w:r w:rsidR="0011280D">
        <w:rPr>
          <w:rFonts w:ascii="Times New Roman" w:eastAsia="Calibri" w:hAnsi="Times New Roman"/>
        </w:rPr>
        <w:t>Profilaktyki i Rozwiązywania Problemów Alkoholowych oraz Przeciwdziałania Narkomanii (rozdz. 85154), na usługi weterynaryjne dot. bezdomnych zwierząt (rozdz. 90095).</w:t>
      </w:r>
    </w:p>
    <w:p w14:paraId="49A6EDC7" w14:textId="06D34CEB" w:rsidR="00763AB4" w:rsidRDefault="00763AB4" w:rsidP="0062555C">
      <w:pPr>
        <w:jc w:val="both"/>
      </w:pPr>
    </w:p>
    <w:p w14:paraId="733A8306" w14:textId="77777777" w:rsidR="00763AB4" w:rsidRDefault="00763AB4" w:rsidP="0062555C">
      <w:pPr>
        <w:jc w:val="both"/>
      </w:pPr>
    </w:p>
    <w:p w14:paraId="30E774C3" w14:textId="3A771E54" w:rsidR="00763AB4" w:rsidRDefault="00763AB4" w:rsidP="0062555C">
      <w:pPr>
        <w:jc w:val="both"/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sectPr w:rsidR="00763AB4" w:rsidSect="00613C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C3"/>
    <w:rsid w:val="000648F7"/>
    <w:rsid w:val="0011280D"/>
    <w:rsid w:val="00115E85"/>
    <w:rsid w:val="00127BE5"/>
    <w:rsid w:val="00436EC7"/>
    <w:rsid w:val="00547B38"/>
    <w:rsid w:val="00597937"/>
    <w:rsid w:val="00613CCF"/>
    <w:rsid w:val="0062555C"/>
    <w:rsid w:val="00667686"/>
    <w:rsid w:val="00763AB4"/>
    <w:rsid w:val="00815867"/>
    <w:rsid w:val="00837CF2"/>
    <w:rsid w:val="008D2CAE"/>
    <w:rsid w:val="00A478C3"/>
    <w:rsid w:val="00D33DA4"/>
    <w:rsid w:val="00DA6959"/>
    <w:rsid w:val="00E574CA"/>
    <w:rsid w:val="00F41E30"/>
    <w:rsid w:val="00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6E7"/>
  <w15:chartTrackingRefBased/>
  <w15:docId w15:val="{740AA574-BB29-4949-B688-18AA58B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7C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13C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CCF"/>
    <w:rPr>
      <w:color w:val="954F72"/>
      <w:u w:val="single"/>
    </w:rPr>
  </w:style>
  <w:style w:type="paragraph" w:customStyle="1" w:styleId="msonormal0">
    <w:name w:val="msonormal"/>
    <w:basedOn w:val="Normalny"/>
    <w:rsid w:val="0061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4">
    <w:name w:val="xl64"/>
    <w:basedOn w:val="Normalny"/>
    <w:rsid w:val="00613C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5">
    <w:name w:val="xl65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6">
    <w:name w:val="xl66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7">
    <w:name w:val="xl67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8">
    <w:name w:val="xl68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69">
    <w:name w:val="xl69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0">
    <w:name w:val="xl70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1">
    <w:name w:val="xl71"/>
    <w:basedOn w:val="Normalny"/>
    <w:rsid w:val="00613C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2">
    <w:name w:val="xl72"/>
    <w:basedOn w:val="Normalny"/>
    <w:rsid w:val="00613C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3">
    <w:name w:val="xl73"/>
    <w:basedOn w:val="Normalny"/>
    <w:rsid w:val="00613C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4">
    <w:name w:val="xl74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5">
    <w:name w:val="xl75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6">
    <w:name w:val="xl76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7">
    <w:name w:val="xl77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8">
    <w:name w:val="xl78"/>
    <w:basedOn w:val="Normalny"/>
    <w:rsid w:val="00613C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79">
    <w:name w:val="xl79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613C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4">
    <w:name w:val="xl84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5">
    <w:name w:val="xl85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6">
    <w:name w:val="xl86"/>
    <w:basedOn w:val="Normalny"/>
    <w:rsid w:val="00613CC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7">
    <w:name w:val="xl87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8">
    <w:name w:val="xl88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89">
    <w:name w:val="xl89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0">
    <w:name w:val="xl90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1">
    <w:name w:val="xl91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2">
    <w:name w:val="xl92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3">
    <w:name w:val="xl93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4">
    <w:name w:val="xl94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5">
    <w:name w:val="xl95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6">
    <w:name w:val="xl96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pl-PL"/>
    </w:rPr>
  </w:style>
  <w:style w:type="paragraph" w:customStyle="1" w:styleId="xl97">
    <w:name w:val="xl97"/>
    <w:basedOn w:val="Normalny"/>
    <w:rsid w:val="00613CC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8">
    <w:name w:val="xl98"/>
    <w:basedOn w:val="Normalny"/>
    <w:rsid w:val="00613CC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99">
    <w:name w:val="xl99"/>
    <w:basedOn w:val="Normalny"/>
    <w:rsid w:val="00613CC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0">
    <w:name w:val="xl100"/>
    <w:basedOn w:val="Normalny"/>
    <w:rsid w:val="00613CC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1">
    <w:name w:val="xl101"/>
    <w:basedOn w:val="Normalny"/>
    <w:rsid w:val="00613CC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2">
    <w:name w:val="xl102"/>
    <w:basedOn w:val="Normalny"/>
    <w:rsid w:val="00613CC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3">
    <w:name w:val="xl103"/>
    <w:basedOn w:val="Normalny"/>
    <w:rsid w:val="00613CC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4">
    <w:name w:val="xl104"/>
    <w:basedOn w:val="Normalny"/>
    <w:rsid w:val="00613CCF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5">
    <w:name w:val="xl105"/>
    <w:basedOn w:val="Normalny"/>
    <w:rsid w:val="00613CCF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6">
    <w:name w:val="xl106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7">
    <w:name w:val="xl107"/>
    <w:basedOn w:val="Normalny"/>
    <w:rsid w:val="00613C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  <w:style w:type="paragraph" w:customStyle="1" w:styleId="xl108">
    <w:name w:val="xl108"/>
    <w:basedOn w:val="Normalny"/>
    <w:rsid w:val="00613C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0"/>
      <w:szCs w:val="1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2933</Words>
  <Characters>17604</Characters>
  <Application>Microsoft Office Word</Application>
  <DocSecurity>4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2022-07-08T06:14:00Z</cp:lastPrinted>
  <dcterms:created xsi:type="dcterms:W3CDTF">2022-07-11T05:34:00Z</dcterms:created>
  <dcterms:modified xsi:type="dcterms:W3CDTF">2022-07-11T05:34:00Z</dcterms:modified>
</cp:coreProperties>
</file>